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117"/>
      </w:tblGrid>
      <w:tr w:rsidR="0095528B" w:rsidRPr="0095528B" w14:paraId="5D2D2211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EEF6CC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Job title</w:t>
            </w:r>
          </w:p>
          <w:p w14:paraId="717ECB25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43EE2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Cook</w:t>
            </w:r>
          </w:p>
        </w:tc>
      </w:tr>
      <w:tr w:rsidR="0095528B" w:rsidRPr="0095528B" w14:paraId="1316E230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0C855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sz w:val="20"/>
                <w:szCs w:val="20"/>
              </w:rPr>
              <w:t>Department/Section</w:t>
            </w: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923CC6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22DE2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Ancillary Team</w:t>
            </w:r>
          </w:p>
        </w:tc>
      </w:tr>
      <w:tr w:rsidR="0095528B" w:rsidRPr="0095528B" w14:paraId="10DFC902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00FEB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sz w:val="20"/>
                <w:szCs w:val="20"/>
              </w:rPr>
              <w:t>Main purposes of job</w:t>
            </w:r>
          </w:p>
          <w:p w14:paraId="679FAB52" w14:textId="77777777" w:rsidR="0095528B" w:rsidRPr="0095528B" w:rsidRDefault="0095528B" w:rsidP="0095528B">
            <w:pPr>
              <w:spacing w:after="100" w:afterAutospacing="1" w:line="276" w:lineRule="auto"/>
              <w:ind w:right="18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7C59DA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900413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F8F464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C46F9B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A4788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 vital part of the Ancillary Team, responsible for co-ordinating all aspects of the kitchen so that food is prepared and served to the agreed standard for residents </w:t>
            </w:r>
          </w:p>
          <w:p w14:paraId="5E96E50D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Maintaining a safe and healthy work environment in accordance with the Health &amp; Safety at Work Act 1974.</w:t>
            </w:r>
          </w:p>
          <w:p w14:paraId="5DDE09D9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Maintain skills and knowledge, ensuring that service is delivered according to latest guidelines and best practice</w:t>
            </w:r>
          </w:p>
          <w:p w14:paraId="2A2CB9C7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Deliver a warm and friendly service to residents and their relatives, promoting the professional image of the service through excellent communication, appropriate behaviour, and professional appearance</w:t>
            </w:r>
          </w:p>
        </w:tc>
      </w:tr>
      <w:tr w:rsidR="0095528B" w:rsidRPr="0095528B" w14:paraId="2896DD61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2F10AA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sz w:val="20"/>
                <w:szCs w:val="20"/>
              </w:rPr>
              <w:t>Key tasks</w:t>
            </w:r>
          </w:p>
          <w:p w14:paraId="4C9F39C6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78500D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A varied role, however, the main duties include</w:t>
            </w:r>
          </w:p>
          <w:p w14:paraId="09A3C483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Prepare and cook meals and snacks following pre-set menus in accordance with Health &amp; Safety Regulations</w:t>
            </w:r>
          </w:p>
          <w:p w14:paraId="6AB69B7F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Ensure meals are nutritious, appetising and meet dietary needs.</w:t>
            </w:r>
          </w:p>
          <w:p w14:paraId="7A784308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Undertake simple stock control, reporting goods to be ordered to the relevant senior staff to ensure</w:t>
            </w:r>
          </w:p>
          <w:p w14:paraId="72B07952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adequate supplies are maintained.</w:t>
            </w:r>
          </w:p>
          <w:p w14:paraId="772B42E2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Undertake the cleaning of the kitchen and surrounding areas and of equipment to ensure the kitchen is maintained to a high level</w:t>
            </w:r>
          </w:p>
          <w:p w14:paraId="51B1E14B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Attend training courses as required.</w:t>
            </w:r>
          </w:p>
          <w:p w14:paraId="301CEA91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Ensure your own personal hygiene and cleanliness is of the highest standard</w:t>
            </w:r>
          </w:p>
          <w:p w14:paraId="605F7ADD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Comply with Health &amp; Safety, Fire Regulations and other Company  policies</w:t>
            </w:r>
          </w:p>
          <w:p w14:paraId="49F96759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To ensure that all documentation is completed and signed </w:t>
            </w:r>
          </w:p>
          <w:p w14:paraId="7FFE8CDB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Raise any defects to the attention of the management </w:t>
            </w:r>
          </w:p>
          <w:p w14:paraId="636EB15B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Act always within your own skills and competence</w:t>
            </w:r>
          </w:p>
        </w:tc>
      </w:tr>
      <w:tr w:rsidR="0095528B" w:rsidRPr="0095528B" w14:paraId="5D80F57A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7AC9A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sz w:val="20"/>
                <w:szCs w:val="20"/>
              </w:rPr>
              <w:t>Key Role Requirements</w:t>
            </w:r>
          </w:p>
          <w:p w14:paraId="27656C09" w14:textId="77777777" w:rsidR="0095528B" w:rsidRPr="0095528B" w:rsidRDefault="0095528B" w:rsidP="0095528B">
            <w:pPr>
              <w:spacing w:after="100" w:afterAutospacing="1" w:line="276" w:lineRule="auto"/>
              <w:ind w:righ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EE51CF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C56968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Committed, patient and caring </w:t>
            </w:r>
          </w:p>
          <w:p w14:paraId="5569BAAF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Self-motivated, flexible, and enthusiastic</w:t>
            </w:r>
          </w:p>
          <w:p w14:paraId="542BA7BC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Satisfactory verbal and written communication skills</w:t>
            </w:r>
          </w:p>
          <w:p w14:paraId="29CEC12C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Ability to work well within a team</w:t>
            </w:r>
          </w:p>
          <w:p w14:paraId="7BD581B5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Perform delegated tasks as instructed </w:t>
            </w:r>
          </w:p>
          <w:p w14:paraId="48DDFCF5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Always behave in a courteous manner towards colleagues, residents and relatives and other general visitors</w:t>
            </w:r>
          </w:p>
          <w:p w14:paraId="073E14C1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Good interpersonal skills</w:t>
            </w:r>
          </w:p>
          <w:p w14:paraId="73AEEA1B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Organised, enthusiastic, committed and methodical approach </w:t>
            </w:r>
          </w:p>
          <w:p w14:paraId="1857FE47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Understand values of others and always providing a caring service</w:t>
            </w:r>
          </w:p>
          <w:p w14:paraId="02C2B600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Sensitive to the privacy of individual residents</w:t>
            </w:r>
          </w:p>
          <w:p w14:paraId="02CCC711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Interest in maintaining the quality of service </w:t>
            </w:r>
          </w:p>
          <w:p w14:paraId="04FD78FA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Physically fit to undertake the role</w:t>
            </w:r>
          </w:p>
          <w:p w14:paraId="0B16AFDD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Neat and tidy appearance</w:t>
            </w:r>
          </w:p>
          <w:p w14:paraId="0065611C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To have completed a basic food hygiene certificate within 6 months of starting </w:t>
            </w:r>
          </w:p>
          <w:p w14:paraId="4C4B0ED4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Hold NVQ or QCF Level 2 is desirable </w:t>
            </w:r>
          </w:p>
          <w:p w14:paraId="7684BE2F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Experience in kitchen-based environment</w:t>
            </w:r>
          </w:p>
        </w:tc>
      </w:tr>
      <w:tr w:rsidR="0095528B" w:rsidRPr="0095528B" w14:paraId="5BFFBB16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63272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sz w:val="20"/>
                <w:szCs w:val="20"/>
              </w:rPr>
              <w:lastRenderedPageBreak/>
              <w:t>Training &amp; Development</w:t>
            </w:r>
          </w:p>
          <w:p w14:paraId="00DA1330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91ECEC3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EEDCC4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To attend all statutory and mandatory training as required by the Company to fulfil your duties </w:t>
            </w:r>
          </w:p>
          <w:p w14:paraId="0F982CEA" w14:textId="77777777" w:rsidR="0095528B" w:rsidRPr="0095528B" w:rsidRDefault="0095528B" w:rsidP="0095528B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>Take responsibility for own professional development to maintain skills and keep up to date with best practice areas relevant to the role</w:t>
            </w:r>
          </w:p>
        </w:tc>
      </w:tr>
      <w:tr w:rsidR="0095528B" w:rsidRPr="0095528B" w14:paraId="32D8A53C" w14:textId="77777777" w:rsidTr="00EC773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B93007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sz w:val="20"/>
                <w:szCs w:val="20"/>
              </w:rPr>
              <w:t>Reporting to</w:t>
            </w:r>
          </w:p>
          <w:p w14:paraId="6774721A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4A4F7F" w14:textId="77777777" w:rsidR="0095528B" w:rsidRPr="0095528B" w:rsidRDefault="0095528B" w:rsidP="0095528B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528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Head Chef  </w:t>
            </w:r>
          </w:p>
        </w:tc>
      </w:tr>
    </w:tbl>
    <w:p w14:paraId="3C47D06E" w14:textId="77777777" w:rsidR="0095528B" w:rsidRPr="0095528B" w:rsidRDefault="0095528B" w:rsidP="0095528B">
      <w:pPr>
        <w:spacing w:after="100" w:afterAutospacing="1"/>
        <w:ind w:right="180"/>
        <w:rPr>
          <w:rFonts w:ascii="Arial" w:eastAsia="Calibri" w:hAnsi="Arial" w:cs="Arial"/>
          <w:sz w:val="20"/>
          <w:szCs w:val="20"/>
        </w:rPr>
      </w:pPr>
    </w:p>
    <w:p w14:paraId="3B0EB080" w14:textId="77777777" w:rsidR="0095528B" w:rsidRPr="009C0343" w:rsidRDefault="0095528B">
      <w:pPr>
        <w:rPr>
          <w:sz w:val="40"/>
          <w:szCs w:val="40"/>
        </w:rPr>
      </w:pPr>
    </w:p>
    <w:sectPr w:rsidR="0095528B" w:rsidRPr="009C0343">
      <w:headerReference w:type="default" r:id="rId8"/>
      <w:footerReference w:type="default" r:id="rId9"/>
      <w:pgSz w:w="11900" w:h="16840"/>
      <w:pgMar w:top="2420" w:right="1440" w:bottom="1440" w:left="1440" w:header="489" w:footer="5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742B" w14:textId="77777777" w:rsidR="00C044E9" w:rsidRDefault="003F5A6D">
      <w:r>
        <w:separator/>
      </w:r>
    </w:p>
  </w:endnote>
  <w:endnote w:type="continuationSeparator" w:id="0">
    <w:p w14:paraId="3CC47327" w14:textId="77777777" w:rsidR="00C044E9" w:rsidRDefault="003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E2BF" w14:textId="77777777" w:rsidR="00C044E9" w:rsidRDefault="00C044E9">
    <w:pPr>
      <w:pStyle w:val="BasicParagraph"/>
      <w:tabs>
        <w:tab w:val="center" w:pos="4510"/>
        <w:tab w:val="left" w:pos="7455"/>
      </w:tabs>
      <w:rPr>
        <w:rFonts w:ascii="Times New Roman" w:hAnsi="Times New Roman" w:cs="Times New Roman"/>
        <w:color w:val="244C5A"/>
        <w:sz w:val="18"/>
        <w:szCs w:val="18"/>
      </w:rPr>
    </w:pPr>
  </w:p>
  <w:p w14:paraId="5F7CC580" w14:textId="77777777" w:rsidR="00C044E9" w:rsidRDefault="003F5A6D">
    <w:pPr>
      <w:pStyle w:val="BasicParagraph"/>
      <w:tabs>
        <w:tab w:val="center" w:pos="4510"/>
        <w:tab w:val="left" w:pos="7455"/>
      </w:tabs>
      <w:spacing w:line="276" w:lineRule="auto"/>
      <w:ind w:left="-567" w:right="-619"/>
      <w:rPr>
        <w:rFonts w:ascii="Times New Roman" w:hAnsi="Times New Roman" w:cs="Times New Roman"/>
        <w:b/>
        <w:bCs/>
        <w:color w:val="244C5A"/>
        <w:sz w:val="18"/>
        <w:szCs w:val="18"/>
      </w:rPr>
    </w:pPr>
    <w:proofErr w:type="spellStart"/>
    <w:r>
      <w:rPr>
        <w:rFonts w:ascii="Times New Roman" w:hAnsi="Times New Roman" w:cs="Times New Roman"/>
        <w:b/>
        <w:bCs/>
        <w:color w:val="244C5A"/>
        <w:sz w:val="18"/>
        <w:szCs w:val="18"/>
      </w:rPr>
      <w:t>Countryview</w:t>
    </w:r>
    <w:proofErr w:type="spellEnd"/>
    <w:r>
      <w:rPr>
        <w:rFonts w:ascii="Times New Roman" w:hAnsi="Times New Roman" w:cs="Times New Roman"/>
        <w:b/>
        <w:bCs/>
        <w:color w:val="244C5A"/>
        <w:sz w:val="18"/>
        <w:szCs w:val="18"/>
      </w:rPr>
      <w:t xml:space="preserve"> Nursing Home, Pipe Lane, </w:t>
    </w:r>
    <w:proofErr w:type="spellStart"/>
    <w:r>
      <w:rPr>
        <w:rFonts w:ascii="Times New Roman" w:hAnsi="Times New Roman" w:cs="Times New Roman"/>
        <w:b/>
        <w:bCs/>
        <w:color w:val="244C5A"/>
        <w:sz w:val="18"/>
        <w:szCs w:val="18"/>
      </w:rPr>
      <w:t>Warkton</w:t>
    </w:r>
    <w:proofErr w:type="spellEnd"/>
    <w:r>
      <w:rPr>
        <w:rFonts w:ascii="Times New Roman" w:hAnsi="Times New Roman" w:cs="Times New Roman"/>
        <w:b/>
        <w:bCs/>
        <w:color w:val="244C5A"/>
        <w:sz w:val="18"/>
        <w:szCs w:val="18"/>
      </w:rPr>
      <w:t>, Kettering NN</w:t>
    </w:r>
    <w:r>
      <w:rPr>
        <w:rFonts w:ascii="Times New Roman" w:hAnsi="Times New Roman" w:cs="Times New Roman"/>
        <w:b/>
        <w:bCs/>
        <w:caps/>
        <w:color w:val="244C5A"/>
        <w:sz w:val="18"/>
        <w:szCs w:val="18"/>
      </w:rPr>
      <w:t>16</w:t>
    </w:r>
    <w:r>
      <w:rPr>
        <w:rFonts w:ascii="Times New Roman" w:hAnsi="Times New Roman" w:cs="Times New Roman"/>
        <w:b/>
        <w:bCs/>
        <w:color w:val="244C5A"/>
        <w:sz w:val="18"/>
        <w:szCs w:val="18"/>
      </w:rPr>
      <w:t xml:space="preserve"> </w:t>
    </w:r>
    <w:r>
      <w:rPr>
        <w:rFonts w:ascii="Times New Roman" w:hAnsi="Times New Roman" w:cs="Times New Roman"/>
        <w:b/>
        <w:bCs/>
        <w:caps/>
        <w:color w:val="244C5A"/>
        <w:sz w:val="18"/>
        <w:szCs w:val="18"/>
      </w:rPr>
      <w:t>9</w:t>
    </w:r>
    <w:r>
      <w:rPr>
        <w:rFonts w:ascii="Times New Roman" w:hAnsi="Times New Roman" w:cs="Times New Roman"/>
        <w:b/>
        <w:bCs/>
        <w:color w:val="244C5A"/>
        <w:sz w:val="18"/>
        <w:szCs w:val="18"/>
      </w:rPr>
      <w:t>XQ</w:t>
    </w:r>
  </w:p>
  <w:p w14:paraId="50B1B31D" w14:textId="77777777" w:rsidR="00C044E9" w:rsidRDefault="003F5A6D">
    <w:pPr>
      <w:pStyle w:val="BasicParagraph"/>
      <w:tabs>
        <w:tab w:val="center" w:pos="4510"/>
        <w:tab w:val="left" w:pos="7455"/>
      </w:tabs>
      <w:spacing w:line="360" w:lineRule="auto"/>
      <w:ind w:left="-567"/>
      <w:rPr>
        <w:rFonts w:ascii="Times New Roman" w:hAnsi="Times New Roman" w:cs="Times New Roman"/>
        <w:color w:val="244C5A"/>
        <w:sz w:val="18"/>
        <w:szCs w:val="18"/>
      </w:rPr>
    </w:pPr>
    <w:r>
      <w:rPr>
        <w:rFonts w:ascii="Times New Roman" w:hAnsi="Times New Roman" w:cs="Times New Roman"/>
        <w:color w:val="CDA786"/>
        <w:sz w:val="18"/>
        <w:szCs w:val="18"/>
      </w:rPr>
      <w:t xml:space="preserve">T: </w:t>
    </w:r>
    <w:r>
      <w:rPr>
        <w:rFonts w:ascii="Times New Roman" w:hAnsi="Times New Roman" w:cs="Times New Roman"/>
        <w:color w:val="244C5A"/>
        <w:sz w:val="18"/>
        <w:szCs w:val="18"/>
      </w:rPr>
      <w:t>01536 484 692</w:t>
    </w:r>
    <w:r>
      <w:rPr>
        <w:rFonts w:ascii="Times New Roman" w:hAnsi="Times New Roman" w:cs="Times New Roman"/>
        <w:color w:val="CDA786"/>
        <w:sz w:val="18"/>
        <w:szCs w:val="18"/>
      </w:rPr>
      <w:t xml:space="preserve">  |  E: </w:t>
    </w:r>
    <w:hyperlink r:id="rId1" w:history="1">
      <w:r>
        <w:rPr>
          <w:rStyle w:val="Hyperlink"/>
          <w:rFonts w:ascii="Times New Roman" w:hAnsi="Times New Roman" w:cs="Times New Roman"/>
          <w:sz w:val="18"/>
          <w:szCs w:val="18"/>
        </w:rPr>
        <w:t>admin@countryviewwarkton.co.uk</w:t>
      </w:r>
    </w:hyperlink>
    <w:r>
      <w:rPr>
        <w:rFonts w:ascii="Times New Roman" w:hAnsi="Times New Roman" w:cs="Times New Roman"/>
        <w:color w:val="244C5A"/>
        <w:sz w:val="18"/>
        <w:szCs w:val="18"/>
      </w:rPr>
      <w:t xml:space="preserve">  </w:t>
    </w:r>
    <w:r>
      <w:rPr>
        <w:rFonts w:ascii="Times New Roman" w:hAnsi="Times New Roman" w:cs="Times New Roman"/>
        <w:color w:val="CDA786"/>
        <w:sz w:val="18"/>
        <w:szCs w:val="18"/>
      </w:rPr>
      <w:t xml:space="preserve">|  W: </w:t>
    </w:r>
    <w:r>
      <w:rPr>
        <w:rFonts w:ascii="Times New Roman" w:hAnsi="Times New Roman" w:cs="Times New Roman"/>
        <w:color w:val="244C5A"/>
        <w:sz w:val="18"/>
        <w:szCs w:val="18"/>
      </w:rPr>
      <w:t>countryviewwarkton.co.uk</w:t>
    </w:r>
  </w:p>
  <w:p w14:paraId="4C3143CA" w14:textId="77777777" w:rsidR="00C044E9" w:rsidRDefault="003F5A6D">
    <w:pPr>
      <w:pStyle w:val="BasicParagraph"/>
      <w:tabs>
        <w:tab w:val="center" w:pos="4510"/>
        <w:tab w:val="left" w:pos="7455"/>
      </w:tabs>
      <w:spacing w:line="360" w:lineRule="auto"/>
      <w:ind w:left="-567" w:right="-510"/>
      <w:rPr>
        <w:rFonts w:ascii="Times New Roman" w:eastAsia="Times New Roman" w:hAnsi="Times New Roman" w:cs="Times New Roman"/>
        <w:color w:val="244C5A"/>
        <w:sz w:val="14"/>
        <w:szCs w:val="14"/>
      </w:rPr>
    </w:pPr>
    <w:proofErr w:type="spellStart"/>
    <w:r>
      <w:rPr>
        <w:rFonts w:ascii="Times New Roman" w:eastAsia="Times New Roman" w:hAnsi="Times New Roman" w:cs="Times New Roman"/>
        <w:color w:val="244C5A"/>
        <w:sz w:val="14"/>
        <w:szCs w:val="14"/>
      </w:rPr>
      <w:t>Countryview</w:t>
    </w:r>
    <w:proofErr w:type="spellEnd"/>
    <w:r>
      <w:rPr>
        <w:rFonts w:ascii="Times New Roman" w:eastAsia="Times New Roman" w:hAnsi="Times New Roman" w:cs="Times New Roman"/>
        <w:color w:val="244C5A"/>
        <w:sz w:val="14"/>
        <w:szCs w:val="14"/>
      </w:rPr>
      <w:t xml:space="preserve"> (</w:t>
    </w:r>
    <w:proofErr w:type="spellStart"/>
    <w:r>
      <w:rPr>
        <w:rFonts w:ascii="Times New Roman" w:eastAsia="Times New Roman" w:hAnsi="Times New Roman" w:cs="Times New Roman"/>
        <w:color w:val="244C5A"/>
        <w:sz w:val="14"/>
        <w:szCs w:val="14"/>
      </w:rPr>
      <w:t>Warkton</w:t>
    </w:r>
    <w:proofErr w:type="spellEnd"/>
    <w:r>
      <w:rPr>
        <w:rFonts w:ascii="Times New Roman" w:eastAsia="Times New Roman" w:hAnsi="Times New Roman" w:cs="Times New Roman"/>
        <w:color w:val="244C5A"/>
        <w:sz w:val="14"/>
        <w:szCs w:val="14"/>
      </w:rPr>
      <w:t>) Limited is registered in England &amp; Wales no.</w:t>
    </w:r>
    <w:r>
      <w:rPr>
        <w:rFonts w:ascii="Times New Roman" w:eastAsia="Times New Roman" w:hAnsi="Times New Roman" w:cs="Times New Roman"/>
        <w:bCs/>
        <w:color w:val="244C5A"/>
        <w:sz w:val="14"/>
        <w:szCs w:val="14"/>
        <w:bdr w:val="none" w:sz="0" w:space="0" w:color="auto" w:frame="1"/>
        <w:shd w:val="clear" w:color="auto" w:fill="FFFFFF"/>
      </w:rPr>
      <w:t>03676228</w:t>
    </w:r>
    <w:r>
      <w:rPr>
        <w:rFonts w:ascii="Times New Roman" w:eastAsia="Times New Roman" w:hAnsi="Times New Roman" w:cs="Times New Roman"/>
        <w:color w:val="244C5A"/>
        <w:sz w:val="14"/>
        <w:szCs w:val="14"/>
      </w:rPr>
      <w:t xml:space="preserve">. Registered office: 35 </w:t>
    </w:r>
    <w:proofErr w:type="spellStart"/>
    <w:r>
      <w:rPr>
        <w:rFonts w:ascii="Times New Roman" w:eastAsia="Times New Roman" w:hAnsi="Times New Roman" w:cs="Times New Roman"/>
        <w:color w:val="244C5A"/>
        <w:sz w:val="14"/>
        <w:szCs w:val="14"/>
      </w:rPr>
      <w:t>Colworth</w:t>
    </w:r>
    <w:proofErr w:type="spellEnd"/>
    <w:r>
      <w:rPr>
        <w:rFonts w:ascii="Times New Roman" w:eastAsia="Times New Roman" w:hAnsi="Times New Roman" w:cs="Times New Roman"/>
        <w:color w:val="244C5A"/>
        <w:sz w:val="14"/>
        <w:szCs w:val="14"/>
      </w:rPr>
      <w:t xml:space="preserve"> House, </w:t>
    </w:r>
    <w:proofErr w:type="spellStart"/>
    <w:r>
      <w:rPr>
        <w:rFonts w:ascii="Times New Roman" w:eastAsia="Times New Roman" w:hAnsi="Times New Roman" w:cs="Times New Roman"/>
        <w:color w:val="244C5A"/>
        <w:sz w:val="14"/>
        <w:szCs w:val="14"/>
      </w:rPr>
      <w:t>Colworth</w:t>
    </w:r>
    <w:proofErr w:type="spellEnd"/>
    <w:r>
      <w:rPr>
        <w:rFonts w:ascii="Times New Roman" w:eastAsia="Times New Roman" w:hAnsi="Times New Roman" w:cs="Times New Roman"/>
        <w:color w:val="244C5A"/>
        <w:sz w:val="14"/>
        <w:szCs w:val="14"/>
      </w:rPr>
      <w:t xml:space="preserve"> Park, Sharnbrook, Bedford England, MK44 1LQ</w:t>
    </w:r>
  </w:p>
  <w:p w14:paraId="19027793" w14:textId="77777777" w:rsidR="00C044E9" w:rsidRDefault="003F5A6D">
    <w:pPr>
      <w:rPr>
        <w:rFonts w:eastAsia="Times New Roman"/>
        <w:color w:val="000000"/>
        <w:sz w:val="22"/>
        <w:szCs w:val="22"/>
      </w:rPr>
    </w:pPr>
    <w:r>
      <w:rPr>
        <w:rFonts w:eastAsia="Times New Roman"/>
        <w:color w:val="000000"/>
        <w:sz w:val="22"/>
        <w:szCs w:val="22"/>
      </w:rPr>
      <w:t> </w:t>
    </w:r>
  </w:p>
  <w:p w14:paraId="0EB1F80E" w14:textId="77777777" w:rsidR="00C044E9" w:rsidRDefault="00C044E9">
    <w:pPr>
      <w:pStyle w:val="BasicParagraph"/>
      <w:tabs>
        <w:tab w:val="center" w:pos="4510"/>
        <w:tab w:val="left" w:pos="7455"/>
      </w:tabs>
      <w:spacing w:line="360" w:lineRule="auto"/>
      <w:ind w:left="-567"/>
      <w:rPr>
        <w:rFonts w:ascii="Times New Roman" w:hAnsi="Times New Roman" w:cs="Times New Roman"/>
        <w:color w:val="244C5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2913" w14:textId="77777777" w:rsidR="00C044E9" w:rsidRDefault="003F5A6D">
      <w:r>
        <w:separator/>
      </w:r>
    </w:p>
  </w:footnote>
  <w:footnote w:type="continuationSeparator" w:id="0">
    <w:p w14:paraId="770EE38D" w14:textId="77777777" w:rsidR="00C044E9" w:rsidRDefault="003F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6962" w14:textId="77777777" w:rsidR="00C044E9" w:rsidRDefault="003F5A6D">
    <w:pPr>
      <w:pStyle w:val="BasicParagraph"/>
      <w:tabs>
        <w:tab w:val="center" w:pos="4510"/>
        <w:tab w:val="left" w:pos="7455"/>
      </w:tabs>
      <w:spacing w:line="276" w:lineRule="auto"/>
      <w:ind w:left="-567" w:right="-619"/>
      <w:jc w:val="right"/>
      <w:rPr>
        <w:rFonts w:ascii="Times New Roman" w:hAnsi="Times New Roman" w:cs="Times New Roman"/>
        <w:color w:val="244C5A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D6E6E0" wp14:editId="3E63F817">
          <wp:simplePos x="0" y="0"/>
          <wp:positionH relativeFrom="column">
            <wp:posOffset>3280537</wp:posOffset>
          </wp:positionH>
          <wp:positionV relativeFrom="page">
            <wp:posOffset>304800</wp:posOffset>
          </wp:positionV>
          <wp:extent cx="2737857" cy="975360"/>
          <wp:effectExtent l="0" t="0" r="5715" b="254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857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7B807" w14:textId="77777777" w:rsidR="00C044E9" w:rsidRDefault="00C044E9">
    <w:pPr>
      <w:pStyle w:val="BasicParagraph"/>
      <w:tabs>
        <w:tab w:val="center" w:pos="4510"/>
        <w:tab w:val="left" w:pos="7455"/>
      </w:tabs>
      <w:spacing w:line="276" w:lineRule="auto"/>
      <w:ind w:left="-567" w:right="-619"/>
      <w:jc w:val="right"/>
      <w:rPr>
        <w:rFonts w:ascii="Times New Roman" w:hAnsi="Times New Roman" w:cs="Times New Roman"/>
        <w:color w:val="244C5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84E7C"/>
    <w:multiLevelType w:val="hybridMultilevel"/>
    <w:tmpl w:val="2D28BE30"/>
    <w:lvl w:ilvl="0" w:tplc="ED36CE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6BED"/>
    <w:multiLevelType w:val="hybridMultilevel"/>
    <w:tmpl w:val="E7148A9E"/>
    <w:lvl w:ilvl="0" w:tplc="064E615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721437">
    <w:abstractNumId w:val="1"/>
  </w:num>
  <w:num w:numId="2" w16cid:durableId="18928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E9"/>
    <w:rsid w:val="003F5A6D"/>
    <w:rsid w:val="0095528B"/>
    <w:rsid w:val="009C0343"/>
    <w:rsid w:val="009E2400"/>
    <w:rsid w:val="00AA0FB6"/>
    <w:rsid w:val="00C044E9"/>
    <w:rsid w:val="00D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399FB3"/>
  <w14:defaultImageDpi w14:val="32767"/>
  <w15:chartTrackingRefBased/>
  <w15:docId w15:val="{8B5522F8-8FB3-F54C-8B87-0FE5AB1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character" w:customStyle="1" w:styleId="emailstyle15">
    <w:name w:val="emailstyle15"/>
    <w:basedOn w:val="DefaultParagraphFont"/>
    <w:semiHidden/>
    <w:rPr>
      <w:rFonts w:ascii="Calibri" w:hAnsi="Calibri" w:cs="Calibri" w:hint="default"/>
      <w:color w:val="auto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ryviewnh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A37C7-EE44-D745-982A-DF62DBF8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Chisholm</dc:creator>
  <cp:keywords/>
  <dc:description/>
  <cp:lastModifiedBy>Ruth Webb</cp:lastModifiedBy>
  <cp:revision>2</cp:revision>
  <cp:lastPrinted>2024-01-31T12:25:00Z</cp:lastPrinted>
  <dcterms:created xsi:type="dcterms:W3CDTF">2024-07-22T13:37:00Z</dcterms:created>
  <dcterms:modified xsi:type="dcterms:W3CDTF">2024-07-22T13:37:00Z</dcterms:modified>
</cp:coreProperties>
</file>